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EC366" w14:textId="77777777" w:rsidR="00437B16" w:rsidRDefault="00F6361B">
      <w:pPr>
        <w:shd w:val="clear" w:color="auto" w:fill="FFFFFF"/>
        <w:spacing w:before="60" w:after="240"/>
        <w:jc w:val="center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hAnsi="Montserrat"/>
          <w:b/>
          <w:noProof/>
          <w:sz w:val="28"/>
        </w:rPr>
        <w:drawing>
          <wp:inline distT="114300" distB="114300" distL="114300" distR="114300" wp14:anchorId="3CEA92C7" wp14:editId="0E0DAABF">
            <wp:extent cx="5943600" cy="31115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FAEFB4" w14:textId="77777777" w:rsidR="00437B16" w:rsidRDefault="00F6361B">
      <w:pPr>
        <w:shd w:val="clear" w:color="auto" w:fill="FFFFFF"/>
        <w:spacing w:before="60" w:after="240"/>
        <w:jc w:val="center"/>
        <w:rPr>
          <w:rFonts w:ascii="Montserrat" w:eastAsia="Montserrat" w:hAnsi="Montserrat" w:cs="Montserrat"/>
          <w:b/>
          <w:sz w:val="28"/>
          <w:szCs w:val="28"/>
        </w:rPr>
      </w:pPr>
      <w:bookmarkStart w:id="0" w:name="_go06ixc9cc6u"/>
      <w:bookmarkEnd w:id="0"/>
      <w:r>
        <w:rPr>
          <w:rFonts w:ascii="Montserrat" w:hAnsi="Montserrat"/>
          <w:b/>
          <w:sz w:val="28"/>
        </w:rPr>
        <w:t xml:space="preserve">Motorola wzmacnia ofertę najlepszych w swojej klasie smartfonów dla przedsiębiorstw, wprowadzając nowy, nastawiony na rozwój program dla partnerów handlowych </w:t>
      </w:r>
    </w:p>
    <w:p w14:paraId="39CAA974" w14:textId="6C5A75F5" w:rsidR="00437B16" w:rsidRDefault="00F6361B" w:rsidP="00600C4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hAnsi="Montserrat"/>
          <w:sz w:val="24"/>
        </w:rPr>
        <w:t xml:space="preserve">Motorola </w:t>
      </w:r>
      <w:r w:rsidR="008560CC">
        <w:rPr>
          <w:rFonts w:ascii="Montserrat" w:hAnsi="Montserrat"/>
          <w:sz w:val="24"/>
        </w:rPr>
        <w:t>zainaugurowała</w:t>
      </w:r>
      <w:r>
        <w:rPr>
          <w:rFonts w:ascii="Montserrat" w:hAnsi="Montserrat"/>
          <w:sz w:val="24"/>
        </w:rPr>
        <w:t xml:space="preserve"> swój pierwszy program dla partnerów handlowych</w:t>
      </w:r>
      <w:r w:rsidR="00B85FBF">
        <w:rPr>
          <w:rFonts w:ascii="Montserrat" w:hAnsi="Montserrat"/>
          <w:sz w:val="24"/>
        </w:rPr>
        <w:t xml:space="preserve"> </w:t>
      </w:r>
      <w:r w:rsidR="005D5894">
        <w:rPr>
          <w:rFonts w:ascii="Montserrat" w:hAnsi="Montserrat"/>
          <w:sz w:val="24"/>
        </w:rPr>
        <w:t>–</w:t>
      </w:r>
      <w:r w:rsidR="00651BC3">
        <w:rPr>
          <w:rFonts w:ascii="Montserrat" w:hAnsi="Montserrat"/>
          <w:sz w:val="24"/>
        </w:rPr>
        <w:t xml:space="preserve"> </w:t>
      </w:r>
      <w:r>
        <w:rPr>
          <w:rFonts w:ascii="Montserrat" w:hAnsi="Montserrat"/>
          <w:b/>
          <w:sz w:val="24"/>
        </w:rPr>
        <w:t>motorola</w:t>
      </w:r>
      <w:r w:rsidR="005D5894">
        <w:rPr>
          <w:rFonts w:ascii="Montserrat" w:hAnsi="Montserrat"/>
          <w:b/>
          <w:sz w:val="24"/>
        </w:rPr>
        <w:t xml:space="preserve"> </w:t>
      </w:r>
      <w:proofErr w:type="spellStart"/>
      <w:r>
        <w:rPr>
          <w:rFonts w:ascii="Montserrat" w:hAnsi="Montserrat"/>
          <w:b/>
          <w:sz w:val="24"/>
        </w:rPr>
        <w:t>enterprise</w:t>
      </w:r>
      <w:proofErr w:type="spellEnd"/>
      <w:r>
        <w:rPr>
          <w:rFonts w:ascii="Montserrat" w:hAnsi="Montserrat"/>
          <w:b/>
          <w:sz w:val="24"/>
        </w:rPr>
        <w:t xml:space="preserve"> Partner Program</w:t>
      </w:r>
      <w:r w:rsidR="00B85FBF">
        <w:rPr>
          <w:rFonts w:ascii="Montserrat" w:hAnsi="Montserrat"/>
          <w:b/>
          <w:sz w:val="24"/>
        </w:rPr>
        <w:t xml:space="preserve">. </w:t>
      </w:r>
      <w:r w:rsidR="00B85FBF" w:rsidRPr="007A361F">
        <w:rPr>
          <w:rFonts w:ascii="Montserrat" w:hAnsi="Montserrat"/>
          <w:bCs/>
          <w:sz w:val="24"/>
        </w:rPr>
        <w:t>Jest</w:t>
      </w:r>
      <w:r w:rsidR="00B85FBF">
        <w:rPr>
          <w:rFonts w:ascii="Montserrat" w:hAnsi="Montserrat"/>
          <w:b/>
          <w:sz w:val="24"/>
        </w:rPr>
        <w:t xml:space="preserve"> </w:t>
      </w:r>
      <w:r>
        <w:rPr>
          <w:rFonts w:ascii="Montserrat" w:hAnsi="Montserrat"/>
          <w:sz w:val="24"/>
        </w:rPr>
        <w:t>to strategiczna inicjatywa oferująca nowy sposób współpracy z</w:t>
      </w:r>
      <w:r w:rsidR="00651BC3">
        <w:rPr>
          <w:rFonts w:ascii="Montserrat" w:hAnsi="Montserrat"/>
          <w:sz w:val="24"/>
        </w:rPr>
        <w:t xml:space="preserve"> </w:t>
      </w:r>
      <w:r>
        <w:rPr>
          <w:rFonts w:ascii="Montserrat" w:hAnsi="Montserrat"/>
          <w:sz w:val="24"/>
        </w:rPr>
        <w:t>Motorolą.</w:t>
      </w:r>
      <w:r w:rsidR="00CC7CFF">
        <w:rPr>
          <w:rFonts w:ascii="Montserrat" w:hAnsi="Montserrat"/>
          <w:sz w:val="24"/>
        </w:rPr>
        <w:t xml:space="preserve"> </w:t>
      </w:r>
      <w:r>
        <w:rPr>
          <w:rFonts w:ascii="Montserrat" w:hAnsi="Montserrat"/>
          <w:sz w:val="24"/>
        </w:rPr>
        <w:t xml:space="preserve">Uczestnicy programu zyskują dostęp do </w:t>
      </w:r>
      <w:r w:rsidR="00B85FBF">
        <w:rPr>
          <w:rFonts w:ascii="Montserrat" w:hAnsi="Montserrat"/>
          <w:sz w:val="24"/>
        </w:rPr>
        <w:t>szerokiej gamy</w:t>
      </w:r>
      <w:r w:rsidR="00997667">
        <w:rPr>
          <w:rFonts w:ascii="Montserrat" w:hAnsi="Montserrat"/>
          <w:sz w:val="24"/>
        </w:rPr>
        <w:t xml:space="preserve"> </w:t>
      </w:r>
      <w:r>
        <w:rPr>
          <w:rFonts w:ascii="Montserrat" w:hAnsi="Montserrat"/>
          <w:sz w:val="24"/>
        </w:rPr>
        <w:t>korzyści oraz</w:t>
      </w:r>
      <w:r w:rsidR="00E36E1C">
        <w:rPr>
          <w:rFonts w:ascii="Montserrat" w:hAnsi="Montserrat"/>
          <w:sz w:val="24"/>
        </w:rPr>
        <w:t xml:space="preserve"> </w:t>
      </w:r>
      <w:r>
        <w:rPr>
          <w:rFonts w:ascii="Montserrat" w:hAnsi="Montserrat"/>
          <w:sz w:val="24"/>
        </w:rPr>
        <w:t>funkcji ułatwiających rentowne wprowadzanie oferty na rynek i sprzyjających rozwojowi ich firm.</w:t>
      </w:r>
    </w:p>
    <w:p w14:paraId="2ED3918C" w14:textId="0A42C880" w:rsidR="00437B16" w:rsidRDefault="00F6361B" w:rsidP="00600C4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hAnsi="Montserrat"/>
          <w:b/>
          <w:sz w:val="24"/>
        </w:rPr>
        <w:t xml:space="preserve">motorola </w:t>
      </w:r>
      <w:proofErr w:type="spellStart"/>
      <w:r>
        <w:rPr>
          <w:rFonts w:ascii="Montserrat" w:hAnsi="Montserrat"/>
          <w:b/>
          <w:sz w:val="24"/>
        </w:rPr>
        <w:t>enterprise</w:t>
      </w:r>
      <w:proofErr w:type="spellEnd"/>
      <w:r>
        <w:rPr>
          <w:rFonts w:ascii="Montserrat" w:hAnsi="Montserrat"/>
          <w:b/>
          <w:sz w:val="24"/>
        </w:rPr>
        <w:t xml:space="preserve"> Partner Program</w:t>
      </w:r>
      <w:r>
        <w:rPr>
          <w:rFonts w:ascii="Montserrat" w:hAnsi="Montserrat"/>
          <w:sz w:val="24"/>
        </w:rPr>
        <w:t xml:space="preserve"> obejmuje urządzenia z oferty smartfonów Motoroli opatrzone certyfikatem</w:t>
      </w:r>
      <w:r>
        <w:rPr>
          <w:color w:val="00B050"/>
          <w:sz w:val="24"/>
        </w:rPr>
        <w:t xml:space="preserve"> </w:t>
      </w:r>
      <w:r>
        <w:rPr>
          <w:rFonts w:ascii="Montserrat" w:hAnsi="Montserrat"/>
          <w:sz w:val="24"/>
        </w:rPr>
        <w:t xml:space="preserve">Android Enterprise </w:t>
      </w:r>
      <w:proofErr w:type="spellStart"/>
      <w:r>
        <w:rPr>
          <w:rFonts w:ascii="Montserrat" w:hAnsi="Montserrat"/>
          <w:sz w:val="24"/>
        </w:rPr>
        <w:t>Recommended</w:t>
      </w:r>
      <w:proofErr w:type="spellEnd"/>
      <w:r>
        <w:rPr>
          <w:rFonts w:ascii="Montserrat" w:hAnsi="Montserrat"/>
          <w:sz w:val="24"/>
        </w:rPr>
        <w:t>. Zapewniają one najwyższy poziom zabezpieczeń, a</w:t>
      </w:r>
      <w:r w:rsidR="0056026F">
        <w:rPr>
          <w:rFonts w:ascii="Montserrat" w:hAnsi="Montserrat"/>
          <w:sz w:val="24"/>
        </w:rPr>
        <w:t xml:space="preserve"> </w:t>
      </w:r>
      <w:r>
        <w:rPr>
          <w:rFonts w:ascii="Montserrat" w:hAnsi="Montserrat"/>
          <w:sz w:val="24"/>
        </w:rPr>
        <w:t>także dostęp dla menedżerów IT do sprzętu i oprogramowania klasy korporacyjnej, usprawnionego wdrażania produktów i regularnych aktualizacji zabezpieczeń.</w:t>
      </w:r>
    </w:p>
    <w:p w14:paraId="05836980" w14:textId="77777777" w:rsidR="00437B16" w:rsidRDefault="00437B16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Montserrat" w:eastAsia="Montserrat" w:hAnsi="Montserrat" w:cs="Montserrat"/>
          <w:sz w:val="24"/>
          <w:szCs w:val="24"/>
        </w:rPr>
      </w:pPr>
    </w:p>
    <w:p w14:paraId="1D730B79" w14:textId="5CE9D5D0" w:rsidR="00437B16" w:rsidRDefault="0093633B">
      <w:pPr>
        <w:keepNext/>
        <w:spacing w:before="240" w:after="240"/>
        <w:rPr>
          <w:rFonts w:ascii="Montserrat" w:eastAsia="Montserrat" w:hAnsi="Montserrat" w:cs="Montserrat"/>
          <w:sz w:val="24"/>
          <w:szCs w:val="24"/>
        </w:rPr>
      </w:pPr>
      <w:r w:rsidRPr="0093633B">
        <w:rPr>
          <w:rFonts w:ascii="Montserrat" w:eastAsia="Montserrat" w:hAnsi="Montserrat" w:cs="Montserrat"/>
          <w:noProof/>
          <w:sz w:val="24"/>
          <w:szCs w:val="24"/>
        </w:rPr>
        <w:lastRenderedPageBreak/>
        <w:drawing>
          <wp:inline distT="0" distB="0" distL="0" distR="0" wp14:anchorId="0FB20690" wp14:editId="6FF5D820">
            <wp:extent cx="5943600" cy="3972966"/>
            <wp:effectExtent l="0" t="0" r="0" b="8890"/>
            <wp:docPr id="6" name="Picture 6" descr="O:\Technology\Motorola\1_Informacje prasowe\03 marzec\partner program\motorola partner program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Technology\Motorola\1_Informacje prasowe\03 marzec\partner program\motorola partner program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BEEBB" w14:textId="77777777" w:rsidR="00437B16" w:rsidRDefault="00F6361B" w:rsidP="00011CD0">
      <w:pPr>
        <w:keepNext/>
        <w:spacing w:before="240" w:after="24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hAnsi="Montserrat"/>
          <w:sz w:val="24"/>
        </w:rPr>
        <w:t xml:space="preserve">Bezpieczeństwo w Motoroli odgrywało zawsze rolę priorytetową, a ze względu na ciągłą ewolucję zagrożeń dla urządzeń mobilnych oraz opinie klientów, które nadają kierunek rozwojowi produktów, marka wprowadziła niedawno </w:t>
      </w:r>
      <w:proofErr w:type="spellStart"/>
      <w:r>
        <w:rPr>
          <w:rFonts w:ascii="Montserrat" w:hAnsi="Montserrat"/>
          <w:b/>
          <w:sz w:val="24"/>
        </w:rPr>
        <w:t>ThinkShield</w:t>
      </w:r>
      <w:proofErr w:type="spellEnd"/>
      <w:r>
        <w:rPr>
          <w:rFonts w:ascii="Montserrat" w:hAnsi="Montserrat"/>
          <w:b/>
          <w:sz w:val="24"/>
        </w:rPr>
        <w:t xml:space="preserve"> for mobile</w:t>
      </w:r>
      <w:r>
        <w:rPr>
          <w:rFonts w:ascii="Montserrat" w:hAnsi="Montserrat"/>
          <w:sz w:val="24"/>
        </w:rPr>
        <w:t>.</w:t>
      </w:r>
      <w:r>
        <w:rPr>
          <w:rFonts w:ascii="Montserrat" w:hAnsi="Montserrat"/>
          <w:b/>
          <w:sz w:val="24"/>
        </w:rPr>
        <w:t xml:space="preserve"> </w:t>
      </w:r>
      <w:r>
        <w:rPr>
          <w:rFonts w:ascii="Montserrat" w:hAnsi="Montserrat"/>
          <w:sz w:val="24"/>
        </w:rPr>
        <w:t xml:space="preserve">Jest to rozszerzenie platformy zabezpieczeń Lenovo </w:t>
      </w:r>
      <w:proofErr w:type="spellStart"/>
      <w:r>
        <w:rPr>
          <w:rFonts w:ascii="Montserrat" w:hAnsi="Montserrat"/>
          <w:sz w:val="24"/>
        </w:rPr>
        <w:t>ThinkShield</w:t>
      </w:r>
      <w:proofErr w:type="spellEnd"/>
      <w:r>
        <w:rPr>
          <w:rFonts w:ascii="Montserrat" w:hAnsi="Montserrat"/>
          <w:sz w:val="24"/>
        </w:rPr>
        <w:t xml:space="preserve"> oraz obietnica zapewniania użytkownikom smartfonów firmy najlepszych w tej klasie funkcji wzmacniających bezpieczeństwo, ułatwiających zarządzanie i zwiększających produktywność oraz opcji serwisowych. </w:t>
      </w:r>
    </w:p>
    <w:p w14:paraId="50526A9A" w14:textId="3287AF6F" w:rsidR="00437B16" w:rsidRDefault="00F6361B" w:rsidP="00011CD0">
      <w:pPr>
        <w:keepNext/>
        <w:spacing w:before="240" w:after="240"/>
        <w:jc w:val="both"/>
        <w:rPr>
          <w:rFonts w:ascii="Montserrat" w:eastAsia="Montserrat" w:hAnsi="Montserrat" w:cs="Montserrat"/>
          <w:sz w:val="24"/>
          <w:szCs w:val="24"/>
        </w:rPr>
      </w:pPr>
      <w:proofErr w:type="spellStart"/>
      <w:r>
        <w:rPr>
          <w:rFonts w:ascii="Montserrat" w:hAnsi="Montserrat"/>
          <w:b/>
          <w:sz w:val="24"/>
        </w:rPr>
        <w:t>ThinkShield</w:t>
      </w:r>
      <w:proofErr w:type="spellEnd"/>
      <w:r>
        <w:rPr>
          <w:rFonts w:ascii="Montserrat" w:hAnsi="Montserrat"/>
          <w:b/>
          <w:sz w:val="24"/>
        </w:rPr>
        <w:t xml:space="preserve"> for mobile</w:t>
      </w:r>
      <w:r>
        <w:rPr>
          <w:rFonts w:ascii="Montserrat" w:hAnsi="Montserrat"/>
          <w:sz w:val="24"/>
        </w:rPr>
        <w:t xml:space="preserve"> stanowi realizację podstawowych zasad projektowania produktów Motoroli</w:t>
      </w:r>
      <w:r w:rsidR="00A8003C">
        <w:rPr>
          <w:rFonts w:ascii="Montserrat" w:hAnsi="Montserrat"/>
          <w:sz w:val="24"/>
        </w:rPr>
        <w:t xml:space="preserve"> </w:t>
      </w:r>
      <w:r w:rsidR="00386885">
        <w:rPr>
          <w:rFonts w:ascii="Montserrat" w:hAnsi="Montserrat"/>
          <w:sz w:val="24"/>
        </w:rPr>
        <w:t>–</w:t>
      </w:r>
      <w:r w:rsidR="00B86571">
        <w:rPr>
          <w:rFonts w:ascii="Montserrat" w:hAnsi="Montserrat"/>
          <w:sz w:val="24"/>
        </w:rPr>
        <w:t xml:space="preserve"> </w:t>
      </w:r>
      <w:r>
        <w:rPr>
          <w:rFonts w:ascii="Montserrat" w:hAnsi="Montserrat"/>
          <w:sz w:val="24"/>
        </w:rPr>
        <w:t>klienci</w:t>
      </w:r>
      <w:r w:rsidR="00386885">
        <w:rPr>
          <w:rFonts w:ascii="Montserrat" w:hAnsi="Montserrat"/>
          <w:sz w:val="24"/>
        </w:rPr>
        <w:t xml:space="preserve"> </w:t>
      </w:r>
      <w:r>
        <w:rPr>
          <w:rFonts w:ascii="Montserrat" w:hAnsi="Montserrat"/>
          <w:sz w:val="24"/>
        </w:rPr>
        <w:t>zyskują</w:t>
      </w:r>
      <w:r w:rsidR="00B86571">
        <w:rPr>
          <w:rFonts w:ascii="Montserrat" w:hAnsi="Montserrat"/>
          <w:sz w:val="24"/>
        </w:rPr>
        <w:t xml:space="preserve"> </w:t>
      </w:r>
      <w:r w:rsidR="006207D2">
        <w:rPr>
          <w:rFonts w:ascii="Montserrat" w:hAnsi="Montserrat"/>
          <w:sz w:val="24"/>
        </w:rPr>
        <w:t>bezpieczny</w:t>
      </w:r>
      <w:r w:rsidR="000318B7">
        <w:rPr>
          <w:rFonts w:ascii="Montserrat" w:hAnsi="Montserrat"/>
          <w:sz w:val="24"/>
        </w:rPr>
        <w:t xml:space="preserve"> </w:t>
      </w:r>
      <w:r>
        <w:rPr>
          <w:rFonts w:ascii="Montserrat" w:hAnsi="Montserrat"/>
          <w:sz w:val="24"/>
        </w:rPr>
        <w:t>system operacyjny minimalizujący ryzyko luk w zabezpieczeniach</w:t>
      </w:r>
      <w:r w:rsidR="006207D2">
        <w:rPr>
          <w:rFonts w:ascii="Montserrat" w:hAnsi="Montserrat"/>
          <w:sz w:val="24"/>
        </w:rPr>
        <w:t xml:space="preserve"> oraz ich</w:t>
      </w:r>
      <w:r w:rsidR="007B50C1">
        <w:rPr>
          <w:rFonts w:ascii="Montserrat" w:hAnsi="Montserrat"/>
          <w:sz w:val="24"/>
        </w:rPr>
        <w:t xml:space="preserve"> </w:t>
      </w:r>
      <w:r>
        <w:rPr>
          <w:rFonts w:ascii="Montserrat" w:hAnsi="Montserrat"/>
          <w:sz w:val="24"/>
        </w:rPr>
        <w:t>różne warstwy</w:t>
      </w:r>
      <w:r w:rsidR="007B50C1">
        <w:rPr>
          <w:rFonts w:ascii="Montserrat" w:hAnsi="Montserrat"/>
          <w:sz w:val="24"/>
        </w:rPr>
        <w:t xml:space="preserve"> </w:t>
      </w:r>
      <w:r>
        <w:rPr>
          <w:rFonts w:ascii="Montserrat" w:hAnsi="Montserrat"/>
          <w:sz w:val="24"/>
        </w:rPr>
        <w:t>zbudowane na światowej klasy platformie bezpieczeństwa Motoroli</w:t>
      </w:r>
      <w:r w:rsidR="006207D2">
        <w:rPr>
          <w:rFonts w:ascii="Montserrat" w:hAnsi="Montserrat"/>
          <w:sz w:val="24"/>
        </w:rPr>
        <w:t>. Pozwala to na</w:t>
      </w:r>
      <w:r>
        <w:rPr>
          <w:rFonts w:ascii="Montserrat" w:hAnsi="Montserrat"/>
          <w:sz w:val="24"/>
        </w:rPr>
        <w:t xml:space="preserve"> bezproblemowe </w:t>
      </w:r>
      <w:r w:rsidR="006207D2">
        <w:rPr>
          <w:rFonts w:ascii="Montserrat" w:hAnsi="Montserrat"/>
          <w:sz w:val="24"/>
        </w:rPr>
        <w:t>użytkowanie</w:t>
      </w:r>
      <w:r w:rsidR="007711C6">
        <w:rPr>
          <w:rFonts w:ascii="Montserrat" w:hAnsi="Montserrat"/>
          <w:sz w:val="24"/>
        </w:rPr>
        <w:t xml:space="preserve"> </w:t>
      </w:r>
      <w:r>
        <w:rPr>
          <w:rFonts w:ascii="Montserrat" w:hAnsi="Montserrat"/>
          <w:sz w:val="24"/>
        </w:rPr>
        <w:t xml:space="preserve">urządzeń i zarządzanie nimi </w:t>
      </w:r>
      <w:r>
        <w:rPr>
          <w:rFonts w:ascii="Montserrat" w:hAnsi="Montserrat"/>
          <w:sz w:val="24"/>
        </w:rPr>
        <w:lastRenderedPageBreak/>
        <w:t xml:space="preserve">dzięki </w:t>
      </w:r>
      <w:r w:rsidR="006207D2">
        <w:rPr>
          <w:rFonts w:ascii="Montserrat" w:hAnsi="Montserrat"/>
          <w:sz w:val="24"/>
        </w:rPr>
        <w:t xml:space="preserve">zastosowanym </w:t>
      </w:r>
      <w:r>
        <w:rPr>
          <w:rFonts w:ascii="Montserrat" w:hAnsi="Montserrat"/>
          <w:sz w:val="24"/>
        </w:rPr>
        <w:t xml:space="preserve">rozwiązaniom i partnerskiej współpracy, a także </w:t>
      </w:r>
      <w:r w:rsidR="006207D2">
        <w:rPr>
          <w:rFonts w:ascii="Montserrat" w:hAnsi="Montserrat"/>
          <w:sz w:val="24"/>
        </w:rPr>
        <w:t xml:space="preserve">na </w:t>
      </w:r>
      <w:r>
        <w:rPr>
          <w:rFonts w:ascii="Montserrat" w:hAnsi="Montserrat"/>
          <w:sz w:val="24"/>
        </w:rPr>
        <w:t>pełną ochronę w całym cyklu życia produktu</w:t>
      </w:r>
      <w:r w:rsidR="006207D2">
        <w:rPr>
          <w:rFonts w:ascii="Montserrat" w:hAnsi="Montserrat"/>
          <w:sz w:val="24"/>
        </w:rPr>
        <w:t>.</w:t>
      </w:r>
    </w:p>
    <w:p w14:paraId="04D07AA7" w14:textId="3357F834" w:rsidR="00437B16" w:rsidRDefault="00F6361B" w:rsidP="00011CD0">
      <w:pPr>
        <w:spacing w:before="240" w:after="24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hAnsi="Montserrat"/>
          <w:sz w:val="24"/>
        </w:rPr>
        <w:t xml:space="preserve">Rozszerzając platformę </w:t>
      </w:r>
      <w:proofErr w:type="spellStart"/>
      <w:r>
        <w:rPr>
          <w:rFonts w:ascii="Montserrat" w:hAnsi="Montserrat"/>
          <w:sz w:val="24"/>
        </w:rPr>
        <w:t>ThinkShield</w:t>
      </w:r>
      <w:proofErr w:type="spellEnd"/>
      <w:r>
        <w:rPr>
          <w:rFonts w:ascii="Montserrat" w:hAnsi="Montserrat"/>
          <w:sz w:val="24"/>
        </w:rPr>
        <w:t xml:space="preserve"> na urządzenia mobilne, Motorola i Lenovo</w:t>
      </w:r>
      <w:r w:rsidR="007711C6">
        <w:rPr>
          <w:rFonts w:ascii="Montserrat" w:hAnsi="Montserrat"/>
          <w:sz w:val="24"/>
        </w:rPr>
        <w:t xml:space="preserve"> </w:t>
      </w:r>
      <w:r>
        <w:rPr>
          <w:rFonts w:ascii="Montserrat" w:hAnsi="Montserrat"/>
          <w:sz w:val="24"/>
        </w:rPr>
        <w:t xml:space="preserve">oferują niezrównane, zintegrowane rozwiązanie obejmujące urządzenia z różnych kategorii. </w:t>
      </w:r>
    </w:p>
    <w:p w14:paraId="4CFE10F0" w14:textId="77777777" w:rsidR="00437B16" w:rsidRDefault="00F6361B" w:rsidP="00011CD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hAnsi="Montserrat"/>
          <w:sz w:val="24"/>
        </w:rPr>
        <w:t xml:space="preserve">Nowy </w:t>
      </w:r>
      <w:r>
        <w:rPr>
          <w:rFonts w:ascii="Montserrat" w:hAnsi="Montserrat"/>
          <w:b/>
          <w:sz w:val="24"/>
        </w:rPr>
        <w:t xml:space="preserve">motorola </w:t>
      </w:r>
      <w:proofErr w:type="spellStart"/>
      <w:r>
        <w:rPr>
          <w:rFonts w:ascii="Montserrat" w:hAnsi="Montserrat"/>
          <w:b/>
          <w:sz w:val="24"/>
        </w:rPr>
        <w:t>enterprise</w:t>
      </w:r>
      <w:proofErr w:type="spellEnd"/>
      <w:r>
        <w:rPr>
          <w:rFonts w:ascii="Montserrat" w:hAnsi="Montserrat"/>
          <w:b/>
          <w:sz w:val="24"/>
        </w:rPr>
        <w:t xml:space="preserve"> Partner Program</w:t>
      </w:r>
      <w:r>
        <w:rPr>
          <w:rFonts w:ascii="Montserrat" w:hAnsi="Montserrat"/>
          <w:sz w:val="24"/>
        </w:rPr>
        <w:t xml:space="preserve"> rozwija to podejście, budując ekosystem zapewniający następujące korzyści:</w:t>
      </w:r>
    </w:p>
    <w:p w14:paraId="49DCB0D6" w14:textId="18A594B2" w:rsidR="00437B16" w:rsidRDefault="00F6361B" w:rsidP="000A07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hAnsi="Montserrat"/>
          <w:b/>
          <w:sz w:val="24"/>
        </w:rPr>
        <w:t>Wsparcie marketingowe</w:t>
      </w:r>
      <w:r w:rsidR="00910305">
        <w:rPr>
          <w:rFonts w:ascii="Montserrat" w:hAnsi="Montserrat"/>
          <w:sz w:val="24"/>
        </w:rPr>
        <w:t xml:space="preserve"> </w:t>
      </w:r>
      <w:r w:rsidR="005D5894">
        <w:rPr>
          <w:rFonts w:ascii="Montserrat" w:hAnsi="Montserrat"/>
          <w:sz w:val="24"/>
        </w:rPr>
        <w:t>–</w:t>
      </w:r>
      <w:r w:rsidR="00910305">
        <w:rPr>
          <w:rFonts w:ascii="Montserrat" w:hAnsi="Montserrat"/>
          <w:sz w:val="24"/>
        </w:rPr>
        <w:t xml:space="preserve"> </w:t>
      </w:r>
      <w:r>
        <w:rPr>
          <w:rFonts w:ascii="Montserrat" w:hAnsi="Montserrat"/>
          <w:sz w:val="24"/>
        </w:rPr>
        <w:t>w</w:t>
      </w:r>
      <w:r w:rsidR="005D5894">
        <w:rPr>
          <w:rFonts w:ascii="Montserrat" w:hAnsi="Montserrat"/>
          <w:sz w:val="24"/>
        </w:rPr>
        <w:t xml:space="preserve"> </w:t>
      </w:r>
      <w:r>
        <w:rPr>
          <w:rFonts w:ascii="Montserrat" w:hAnsi="Montserrat"/>
          <w:sz w:val="24"/>
        </w:rPr>
        <w:t>tym dostęp do specjalnych zasobów wzmacniających strategie wchodzenia na rynek</w:t>
      </w:r>
      <w:r w:rsidR="004263CE">
        <w:rPr>
          <w:rFonts w:ascii="Montserrat" w:hAnsi="Montserrat"/>
          <w:sz w:val="24"/>
        </w:rPr>
        <w:t>.</w:t>
      </w:r>
      <w:r>
        <w:rPr>
          <w:rFonts w:ascii="Montserrat" w:hAnsi="Montserrat"/>
          <w:sz w:val="24"/>
        </w:rPr>
        <w:t xml:space="preserve"> </w:t>
      </w:r>
    </w:p>
    <w:p w14:paraId="3278DFEE" w14:textId="6D6F3254" w:rsidR="00437B16" w:rsidRDefault="00F6361B" w:rsidP="000A07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hAnsi="Montserrat"/>
          <w:b/>
          <w:sz w:val="24"/>
        </w:rPr>
        <w:t>Wsparcie handlowe</w:t>
      </w:r>
      <w:r>
        <w:rPr>
          <w:rFonts w:ascii="Montserrat" w:hAnsi="Montserrat"/>
          <w:sz w:val="24"/>
        </w:rPr>
        <w:t xml:space="preserve"> </w:t>
      </w:r>
      <w:r w:rsidR="005D5894">
        <w:rPr>
          <w:rFonts w:ascii="Montserrat" w:hAnsi="Montserrat"/>
          <w:sz w:val="24"/>
        </w:rPr>
        <w:t>–</w:t>
      </w:r>
      <w:r>
        <w:rPr>
          <w:rFonts w:ascii="Montserrat" w:hAnsi="Montserrat"/>
          <w:b/>
          <w:sz w:val="24"/>
        </w:rPr>
        <w:t xml:space="preserve"> </w:t>
      </w:r>
      <w:r>
        <w:rPr>
          <w:rFonts w:ascii="Montserrat" w:hAnsi="Montserrat"/>
          <w:sz w:val="24"/>
        </w:rPr>
        <w:t>w</w:t>
      </w:r>
      <w:r w:rsidR="005D5894">
        <w:rPr>
          <w:rFonts w:ascii="Montserrat" w:hAnsi="Montserrat"/>
          <w:sz w:val="24"/>
        </w:rPr>
        <w:t xml:space="preserve"> </w:t>
      </w:r>
      <w:r>
        <w:rPr>
          <w:rFonts w:ascii="Montserrat" w:hAnsi="Montserrat"/>
          <w:sz w:val="24"/>
        </w:rPr>
        <w:t>tym rabaty, konkurencyjne ceny i nagrody dla sprzedawców</w:t>
      </w:r>
      <w:r w:rsidR="004263CE">
        <w:rPr>
          <w:rFonts w:ascii="Montserrat" w:hAnsi="Montserrat"/>
          <w:sz w:val="24"/>
        </w:rPr>
        <w:t>.</w:t>
      </w:r>
    </w:p>
    <w:p w14:paraId="62336D4C" w14:textId="3F038EE5" w:rsidR="00437B16" w:rsidRDefault="00F6361B" w:rsidP="000A07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hAnsi="Montserrat"/>
          <w:b/>
          <w:sz w:val="24"/>
        </w:rPr>
        <w:t>Szkolenia i wiedz</w:t>
      </w:r>
      <w:r w:rsidR="00386885">
        <w:rPr>
          <w:rFonts w:ascii="Montserrat" w:hAnsi="Montserrat"/>
          <w:b/>
          <w:sz w:val="24"/>
        </w:rPr>
        <w:t>ę</w:t>
      </w:r>
      <w:r>
        <w:rPr>
          <w:rFonts w:ascii="Montserrat" w:hAnsi="Montserrat"/>
          <w:sz w:val="24"/>
        </w:rPr>
        <w:t xml:space="preserve"> </w:t>
      </w:r>
      <w:r w:rsidR="005D5894">
        <w:rPr>
          <w:rFonts w:ascii="Montserrat" w:hAnsi="Montserrat"/>
          <w:sz w:val="24"/>
        </w:rPr>
        <w:t>–</w:t>
      </w:r>
      <w:r>
        <w:rPr>
          <w:rFonts w:ascii="Montserrat" w:hAnsi="Montserrat"/>
          <w:sz w:val="24"/>
        </w:rPr>
        <w:t xml:space="preserve"> w</w:t>
      </w:r>
      <w:r w:rsidR="005D5894">
        <w:rPr>
          <w:rFonts w:ascii="Montserrat" w:hAnsi="Montserrat"/>
          <w:sz w:val="24"/>
        </w:rPr>
        <w:t xml:space="preserve"> </w:t>
      </w:r>
      <w:r>
        <w:rPr>
          <w:rFonts w:ascii="Montserrat" w:hAnsi="Montserrat"/>
          <w:sz w:val="24"/>
        </w:rPr>
        <w:t xml:space="preserve">tym szkolenia z produktów, usług i rozwiązań, dostęp do produktów demonstracyjnych, a także dostęp VIP do specjalnych wydarzeń i </w:t>
      </w:r>
      <w:proofErr w:type="spellStart"/>
      <w:r>
        <w:rPr>
          <w:rFonts w:ascii="Montserrat" w:hAnsi="Montserrat"/>
          <w:sz w:val="24"/>
        </w:rPr>
        <w:t>webinarów</w:t>
      </w:r>
      <w:bookmarkStart w:id="1" w:name="_GoBack"/>
      <w:proofErr w:type="spellEnd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372BB72" wp14:editId="4B52313F">
            <wp:simplePos x="0" y="0"/>
            <wp:positionH relativeFrom="column">
              <wp:posOffset>1</wp:posOffset>
            </wp:positionH>
            <wp:positionV relativeFrom="paragraph">
              <wp:posOffset>831473</wp:posOffset>
            </wp:positionV>
            <wp:extent cx="2747963" cy="4073902"/>
            <wp:effectExtent l="0" t="0" r="0" b="0"/>
            <wp:wrapSquare wrapText="bothSides" distT="114300" distB="114300" distL="114300" distR="11430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7963" cy="40739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1"/>
      <w:r w:rsidR="004263CE">
        <w:rPr>
          <w:rFonts w:ascii="Montserrat" w:hAnsi="Montserrat"/>
          <w:sz w:val="24"/>
        </w:rPr>
        <w:t>.</w:t>
      </w:r>
    </w:p>
    <w:p w14:paraId="69F4F385" w14:textId="3EE0AD21" w:rsidR="00437B16" w:rsidRDefault="00F6361B" w:rsidP="00433FFC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hAnsi="Montserrat"/>
          <w:b/>
          <w:sz w:val="24"/>
        </w:rPr>
        <w:t xml:space="preserve">Jean Baptiste </w:t>
      </w:r>
      <w:proofErr w:type="spellStart"/>
      <w:r>
        <w:rPr>
          <w:rFonts w:ascii="Montserrat" w:hAnsi="Montserrat"/>
          <w:b/>
          <w:sz w:val="24"/>
        </w:rPr>
        <w:t>Guillemot</w:t>
      </w:r>
      <w:proofErr w:type="spellEnd"/>
      <w:r>
        <w:rPr>
          <w:rFonts w:ascii="Montserrat" w:hAnsi="Montserrat"/>
          <w:b/>
          <w:sz w:val="24"/>
        </w:rPr>
        <w:t>, dyrektor operacyjny</w:t>
      </w:r>
      <w:r w:rsidR="00316AFE">
        <w:rPr>
          <w:rFonts w:ascii="Montserrat" w:hAnsi="Montserrat"/>
          <w:b/>
          <w:sz w:val="24"/>
        </w:rPr>
        <w:t xml:space="preserve"> w </w:t>
      </w:r>
      <w:r>
        <w:rPr>
          <w:rFonts w:ascii="Montserrat" w:hAnsi="Montserrat"/>
          <w:b/>
          <w:sz w:val="24"/>
        </w:rPr>
        <w:t>Motoroli</w:t>
      </w:r>
      <w:r w:rsidR="00316AFE">
        <w:rPr>
          <w:rFonts w:ascii="Montserrat" w:hAnsi="Montserrat"/>
          <w:b/>
          <w:sz w:val="24"/>
        </w:rPr>
        <w:t xml:space="preserve"> na Europę</w:t>
      </w:r>
      <w:r>
        <w:rPr>
          <w:rFonts w:ascii="Montserrat" w:hAnsi="Montserrat"/>
          <w:b/>
          <w:sz w:val="24"/>
        </w:rPr>
        <w:t>, powiedział:</w:t>
      </w:r>
      <w:r>
        <w:rPr>
          <w:rFonts w:ascii="Montserrat" w:hAnsi="Montserrat"/>
          <w:sz w:val="24"/>
        </w:rPr>
        <w:t xml:space="preserve"> </w:t>
      </w:r>
    </w:p>
    <w:p w14:paraId="752F1945" w14:textId="4DA55D16" w:rsidR="00437B16" w:rsidRDefault="00B868E9" w:rsidP="006D389C">
      <w:pPr>
        <w:jc w:val="both"/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hAnsi="Montserrat"/>
          <w:i/>
          <w:sz w:val="24"/>
        </w:rPr>
        <w:t>„</w:t>
      </w:r>
      <w:r w:rsidR="00F6361B">
        <w:rPr>
          <w:rFonts w:ascii="Montserrat" w:hAnsi="Montserrat"/>
          <w:i/>
          <w:sz w:val="24"/>
        </w:rPr>
        <w:t>Zasadniczym elementem naszej strategii rozwoju w</w:t>
      </w:r>
      <w:r w:rsidR="0057571E">
        <w:rPr>
          <w:rFonts w:ascii="Montserrat" w:hAnsi="Montserrat"/>
          <w:i/>
          <w:sz w:val="24"/>
        </w:rPr>
        <w:t xml:space="preserve"> </w:t>
      </w:r>
      <w:r w:rsidR="00F6361B">
        <w:rPr>
          <w:rFonts w:ascii="Montserrat" w:hAnsi="Montserrat"/>
          <w:i/>
          <w:sz w:val="24"/>
        </w:rPr>
        <w:t xml:space="preserve">Europie jest koncentracja na rynku przedsiębiorstw, a ważnym czynnikiem w tym kontekście jest rozwój relacji z europejskimi partnerami. </w:t>
      </w:r>
    </w:p>
    <w:p w14:paraId="2AE951BF" w14:textId="77777777" w:rsidR="00437B16" w:rsidRDefault="00437B16">
      <w:pPr>
        <w:rPr>
          <w:rFonts w:ascii="Montserrat" w:eastAsia="Montserrat" w:hAnsi="Montserrat" w:cs="Montserrat"/>
          <w:i/>
          <w:sz w:val="24"/>
          <w:szCs w:val="24"/>
        </w:rPr>
      </w:pPr>
    </w:p>
    <w:p w14:paraId="53F1D298" w14:textId="0F62E78C" w:rsidR="00437B16" w:rsidRDefault="00F6361B" w:rsidP="006D389C">
      <w:pPr>
        <w:jc w:val="both"/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hAnsi="Montserrat"/>
          <w:i/>
          <w:sz w:val="24"/>
        </w:rPr>
        <w:t>Podwoiliśmy obroty w ujęciu rok do roku i osiągnęliśmy sukcesy na większości rynków, a obecnie</w:t>
      </w:r>
      <w:r w:rsidR="00484D80">
        <w:rPr>
          <w:rFonts w:ascii="Montserrat" w:hAnsi="Montserrat"/>
          <w:i/>
          <w:sz w:val="24"/>
        </w:rPr>
        <w:t xml:space="preserve"> </w:t>
      </w:r>
      <w:r>
        <w:rPr>
          <w:rFonts w:ascii="Montserrat" w:hAnsi="Montserrat"/>
          <w:i/>
          <w:sz w:val="24"/>
        </w:rPr>
        <w:t>robimy</w:t>
      </w:r>
      <w:r w:rsidR="00484D80">
        <w:rPr>
          <w:rFonts w:ascii="Montserrat" w:hAnsi="Montserrat"/>
          <w:i/>
          <w:sz w:val="24"/>
        </w:rPr>
        <w:t xml:space="preserve"> </w:t>
      </w:r>
      <w:r>
        <w:rPr>
          <w:rFonts w:ascii="Montserrat" w:hAnsi="Montserrat"/>
          <w:i/>
          <w:sz w:val="24"/>
        </w:rPr>
        <w:t>kolejny</w:t>
      </w:r>
      <w:r w:rsidR="00484D80">
        <w:rPr>
          <w:rFonts w:ascii="Montserrat" w:hAnsi="Montserrat"/>
          <w:i/>
          <w:sz w:val="24"/>
        </w:rPr>
        <w:t xml:space="preserve"> </w:t>
      </w:r>
      <w:r>
        <w:rPr>
          <w:rFonts w:ascii="Montserrat" w:hAnsi="Montserrat"/>
          <w:i/>
          <w:sz w:val="24"/>
        </w:rPr>
        <w:t>krok,</w:t>
      </w:r>
      <w:r w:rsidR="00484D80">
        <w:rPr>
          <w:rFonts w:ascii="Montserrat" w:hAnsi="Montserrat"/>
          <w:i/>
          <w:sz w:val="24"/>
        </w:rPr>
        <w:t xml:space="preserve"> </w:t>
      </w:r>
      <w:r>
        <w:rPr>
          <w:rFonts w:ascii="Montserrat" w:hAnsi="Montserrat"/>
          <w:i/>
          <w:sz w:val="24"/>
        </w:rPr>
        <w:t>zacieśniając współpracę z p</w:t>
      </w:r>
      <w:r w:rsidR="005D5894">
        <w:rPr>
          <w:rFonts w:ascii="Montserrat" w:hAnsi="Montserrat"/>
          <w:i/>
          <w:sz w:val="24"/>
        </w:rPr>
        <w:t>artnerami handlowymi oraz MŚP.</w:t>
      </w:r>
    </w:p>
    <w:p w14:paraId="7F28F29F" w14:textId="07F0D90C" w:rsidR="00437B16" w:rsidRDefault="00F6361B" w:rsidP="006D389C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Montserrat" w:hAnsi="Montserrat"/>
          <w:i/>
          <w:sz w:val="24"/>
        </w:rPr>
      </w:pPr>
      <w:r>
        <w:rPr>
          <w:rFonts w:ascii="Montserrat" w:hAnsi="Montserrat"/>
          <w:b/>
          <w:i/>
          <w:sz w:val="24"/>
        </w:rPr>
        <w:t xml:space="preserve">motorola </w:t>
      </w:r>
      <w:proofErr w:type="spellStart"/>
      <w:r>
        <w:rPr>
          <w:rFonts w:ascii="Montserrat" w:hAnsi="Montserrat"/>
          <w:b/>
          <w:i/>
          <w:sz w:val="24"/>
        </w:rPr>
        <w:t>enterprise</w:t>
      </w:r>
      <w:proofErr w:type="spellEnd"/>
      <w:r>
        <w:rPr>
          <w:rFonts w:ascii="Montserrat" w:hAnsi="Montserrat"/>
          <w:b/>
          <w:i/>
          <w:sz w:val="24"/>
        </w:rPr>
        <w:t xml:space="preserve"> Partner Program</w:t>
      </w:r>
      <w:r>
        <w:rPr>
          <w:rFonts w:ascii="Montserrat" w:hAnsi="Montserrat"/>
          <w:i/>
          <w:sz w:val="24"/>
        </w:rPr>
        <w:t xml:space="preserve"> służy dostosowywaniu rozwiązań i budowaniu mocnych fundamentów, na których nasi partnerzy mogą rozwijać się szybciej niż dotychczas. Dzięki temu będziemy mogli razem rozszerzać swoją działalność</w:t>
      </w:r>
      <w:r w:rsidR="00B868E9">
        <w:rPr>
          <w:rFonts w:ascii="Montserrat" w:hAnsi="Montserrat"/>
          <w:i/>
          <w:sz w:val="24"/>
        </w:rPr>
        <w:t>”</w:t>
      </w:r>
      <w:r w:rsidR="00386885">
        <w:rPr>
          <w:rFonts w:ascii="Montserrat" w:hAnsi="Montserrat"/>
          <w:i/>
          <w:sz w:val="24"/>
        </w:rPr>
        <w:t>.</w:t>
      </w:r>
    </w:p>
    <w:p w14:paraId="263B6AD1" w14:textId="03CE08FD" w:rsidR="002E7613" w:rsidRDefault="002E7613" w:rsidP="00446BB4">
      <w:pPr>
        <w:spacing w:before="240" w:after="240"/>
        <w:jc w:val="both"/>
        <w:rPr>
          <w:rFonts w:ascii="Montserrat" w:hAnsi="Montserrat"/>
          <w:i/>
          <w:iCs/>
          <w:sz w:val="24"/>
          <w:szCs w:val="24"/>
        </w:rPr>
      </w:pPr>
      <w:r w:rsidRPr="002E7613">
        <w:rPr>
          <w:rFonts w:ascii="Montserrat" w:hAnsi="Montserrat"/>
          <w:i/>
          <w:iCs/>
          <w:sz w:val="24"/>
          <w:szCs w:val="24"/>
        </w:rPr>
        <w:lastRenderedPageBreak/>
        <w:t xml:space="preserve">„Chcemy być zaufanym doradcą technologicznym dla klientów. Dostarczać im kompleksowe narzędzia do pracy </w:t>
      </w:r>
      <w:r w:rsidR="005D5894">
        <w:rPr>
          <w:rFonts w:ascii="Montserrat" w:hAnsi="Montserrat"/>
          <w:i/>
          <w:iCs/>
          <w:sz w:val="24"/>
          <w:szCs w:val="24"/>
        </w:rPr>
        <w:t>–</w:t>
      </w:r>
      <w:r w:rsidR="00C54A18">
        <w:rPr>
          <w:rFonts w:ascii="Montserrat" w:hAnsi="Montserrat"/>
          <w:i/>
          <w:iCs/>
          <w:sz w:val="24"/>
          <w:szCs w:val="24"/>
        </w:rPr>
        <w:t xml:space="preserve"> </w:t>
      </w:r>
      <w:r w:rsidR="006207D2">
        <w:rPr>
          <w:rFonts w:ascii="Montserrat" w:hAnsi="Montserrat"/>
          <w:i/>
          <w:iCs/>
          <w:sz w:val="24"/>
          <w:szCs w:val="24"/>
        </w:rPr>
        <w:t>smartfony</w:t>
      </w:r>
      <w:r w:rsidR="005D5894">
        <w:rPr>
          <w:rFonts w:ascii="Montserrat" w:hAnsi="Montserrat"/>
          <w:i/>
          <w:iCs/>
          <w:sz w:val="24"/>
          <w:szCs w:val="24"/>
        </w:rPr>
        <w:t xml:space="preserve"> </w:t>
      </w:r>
      <w:r w:rsidRPr="002E7613">
        <w:rPr>
          <w:rFonts w:ascii="Montserrat" w:hAnsi="Montserrat"/>
          <w:i/>
          <w:iCs/>
          <w:sz w:val="24"/>
          <w:szCs w:val="24"/>
        </w:rPr>
        <w:t>wraz z całą gamą rozwiązań i usług dopasowanych do najbardziej wymagających potr</w:t>
      </w:r>
      <w:r w:rsidR="00306E25">
        <w:rPr>
          <w:rFonts w:ascii="Montserrat" w:hAnsi="Montserrat"/>
          <w:i/>
          <w:iCs/>
          <w:sz w:val="24"/>
          <w:szCs w:val="24"/>
        </w:rPr>
        <w:t>zeb każdej organizacji w Polsce</w:t>
      </w:r>
      <w:r w:rsidRPr="002E7613">
        <w:rPr>
          <w:rFonts w:ascii="Montserrat" w:hAnsi="Montserrat"/>
          <w:i/>
          <w:iCs/>
          <w:sz w:val="24"/>
          <w:szCs w:val="24"/>
        </w:rPr>
        <w:t>”</w:t>
      </w:r>
      <w:r w:rsidR="00306E25">
        <w:rPr>
          <w:rFonts w:ascii="Montserrat" w:hAnsi="Montserrat"/>
          <w:i/>
          <w:iCs/>
          <w:sz w:val="24"/>
          <w:szCs w:val="24"/>
        </w:rPr>
        <w:t>.</w:t>
      </w:r>
    </w:p>
    <w:p w14:paraId="60F0C30F" w14:textId="06AFED9E" w:rsidR="00437B16" w:rsidRDefault="00F6361B" w:rsidP="00446BB4">
      <w:pPr>
        <w:spacing w:before="240" w:after="24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hAnsi="Montserrat"/>
          <w:b/>
          <w:sz w:val="24"/>
        </w:rPr>
        <w:t xml:space="preserve">motorola </w:t>
      </w:r>
      <w:proofErr w:type="spellStart"/>
      <w:r>
        <w:rPr>
          <w:rFonts w:ascii="Montserrat" w:hAnsi="Montserrat"/>
          <w:b/>
          <w:sz w:val="24"/>
        </w:rPr>
        <w:t>enterprise</w:t>
      </w:r>
      <w:proofErr w:type="spellEnd"/>
      <w:r>
        <w:rPr>
          <w:rFonts w:ascii="Montserrat" w:hAnsi="Montserrat"/>
          <w:b/>
          <w:sz w:val="24"/>
        </w:rPr>
        <w:t xml:space="preserve"> Partner Program</w:t>
      </w:r>
      <w:r>
        <w:rPr>
          <w:rFonts w:ascii="Montserrat" w:hAnsi="Montserrat"/>
          <w:sz w:val="24"/>
        </w:rPr>
        <w:t xml:space="preserve"> jest zarządzany przez zespół opiekunów</w:t>
      </w:r>
      <w:r w:rsidR="00E4232F">
        <w:rPr>
          <w:rFonts w:ascii="Montserrat" w:hAnsi="Montserrat"/>
          <w:sz w:val="24"/>
        </w:rPr>
        <w:t xml:space="preserve"> kluczowych</w:t>
      </w:r>
      <w:r>
        <w:rPr>
          <w:rFonts w:ascii="Montserrat" w:hAnsi="Montserrat"/>
          <w:sz w:val="24"/>
        </w:rPr>
        <w:t xml:space="preserve"> klient</w:t>
      </w:r>
      <w:r w:rsidR="00E4232F">
        <w:rPr>
          <w:rFonts w:ascii="Montserrat" w:hAnsi="Montserrat"/>
          <w:sz w:val="24"/>
        </w:rPr>
        <w:t>ów</w:t>
      </w:r>
      <w:r>
        <w:rPr>
          <w:rFonts w:ascii="Montserrat" w:hAnsi="Montserrat"/>
          <w:sz w:val="24"/>
        </w:rPr>
        <w:t xml:space="preserve"> i obejmuje bezpośrednie, dostosowane wsparcie Motoroli, w tym pomoc techniczną, specjalny portal, a także wcześniejszy dostęp do wszystkich aktualności i zapowiedzi.</w:t>
      </w:r>
    </w:p>
    <w:p w14:paraId="0F77F5B0" w14:textId="38F7D7EE" w:rsidR="00437B16" w:rsidRDefault="00F6361B" w:rsidP="00446BB4">
      <w:pPr>
        <w:spacing w:before="240" w:after="24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hAnsi="Montserrat"/>
          <w:sz w:val="24"/>
        </w:rPr>
        <w:t xml:space="preserve">Dynamicznie rozwijający się ekosystem urządzeń i aplikacji Motoroli dla przedsiębiorstw, obejmujący nowy </w:t>
      </w:r>
      <w:r w:rsidR="00B85FBF">
        <w:rPr>
          <w:rFonts w:ascii="Montserrat" w:hAnsi="Montserrat"/>
          <w:b/>
          <w:sz w:val="24"/>
        </w:rPr>
        <w:t xml:space="preserve">program partnerski, </w:t>
      </w:r>
      <w:r>
        <w:rPr>
          <w:rFonts w:ascii="Montserrat" w:hAnsi="Montserrat"/>
          <w:sz w:val="24"/>
        </w:rPr>
        <w:t xml:space="preserve">dostęp do programu </w:t>
      </w:r>
      <w:r>
        <w:rPr>
          <w:rFonts w:ascii="Montserrat" w:hAnsi="Montserrat"/>
          <w:b/>
          <w:sz w:val="24"/>
        </w:rPr>
        <w:t xml:space="preserve">Android Enterprise </w:t>
      </w:r>
      <w:proofErr w:type="spellStart"/>
      <w:r>
        <w:rPr>
          <w:rFonts w:ascii="Montserrat" w:hAnsi="Montserrat"/>
          <w:b/>
          <w:sz w:val="24"/>
        </w:rPr>
        <w:t>Ready</w:t>
      </w:r>
      <w:proofErr w:type="spellEnd"/>
      <w:r>
        <w:rPr>
          <w:rFonts w:ascii="Montserrat" w:hAnsi="Montserrat"/>
          <w:sz w:val="24"/>
        </w:rPr>
        <w:t xml:space="preserve"> oraz platformę </w:t>
      </w:r>
      <w:proofErr w:type="spellStart"/>
      <w:r>
        <w:rPr>
          <w:rFonts w:ascii="Montserrat" w:hAnsi="Montserrat"/>
          <w:b/>
          <w:sz w:val="24"/>
        </w:rPr>
        <w:t>ThinkShield</w:t>
      </w:r>
      <w:proofErr w:type="spellEnd"/>
      <w:r>
        <w:rPr>
          <w:rFonts w:ascii="Montserrat" w:hAnsi="Montserrat"/>
          <w:b/>
          <w:sz w:val="24"/>
        </w:rPr>
        <w:t xml:space="preserve"> for mobile</w:t>
      </w:r>
      <w:r>
        <w:rPr>
          <w:rFonts w:ascii="Montserrat" w:hAnsi="Montserrat"/>
          <w:sz w:val="24"/>
        </w:rPr>
        <w:t xml:space="preserve"> stanowi kolejny przykład zaangażowania firmy w dostarczanie innowacyjnych rozwiązań, zapewnianie klientom najlepsz</w:t>
      </w:r>
      <w:r w:rsidR="00B85FBF">
        <w:rPr>
          <w:rFonts w:ascii="Montserrat" w:hAnsi="Montserrat"/>
          <w:sz w:val="24"/>
        </w:rPr>
        <w:t>ego wsparcia biznesowego</w:t>
      </w:r>
      <w:r w:rsidR="00212537">
        <w:rPr>
          <w:rFonts w:ascii="Montserrat" w:hAnsi="Montserrat"/>
          <w:sz w:val="24"/>
        </w:rPr>
        <w:t xml:space="preserve"> </w:t>
      </w:r>
      <w:r w:rsidR="00B85FBF">
        <w:rPr>
          <w:rFonts w:ascii="Montserrat" w:hAnsi="Montserrat"/>
          <w:sz w:val="24"/>
        </w:rPr>
        <w:t xml:space="preserve">oraz </w:t>
      </w:r>
      <w:r>
        <w:rPr>
          <w:rFonts w:ascii="Montserrat" w:hAnsi="Montserrat"/>
          <w:sz w:val="24"/>
        </w:rPr>
        <w:t>całościową obsługę produktów.</w:t>
      </w:r>
    </w:p>
    <w:p w14:paraId="08190F3F" w14:textId="364653C6" w:rsidR="00437B16" w:rsidRDefault="00F6361B" w:rsidP="0069119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hAnsi="Montserrat"/>
          <w:sz w:val="24"/>
        </w:rPr>
        <w:t xml:space="preserve">Więcej informacji o </w:t>
      </w:r>
      <w:r>
        <w:rPr>
          <w:rFonts w:ascii="Montserrat" w:hAnsi="Montserrat"/>
          <w:b/>
          <w:sz w:val="24"/>
        </w:rPr>
        <w:t xml:space="preserve">motorola </w:t>
      </w:r>
      <w:proofErr w:type="spellStart"/>
      <w:r>
        <w:rPr>
          <w:rFonts w:ascii="Montserrat" w:hAnsi="Montserrat"/>
          <w:b/>
          <w:sz w:val="24"/>
        </w:rPr>
        <w:t>enterprise</w:t>
      </w:r>
      <w:proofErr w:type="spellEnd"/>
      <w:r>
        <w:rPr>
          <w:rFonts w:ascii="Montserrat" w:hAnsi="Montserrat"/>
          <w:b/>
          <w:sz w:val="24"/>
        </w:rPr>
        <w:t xml:space="preserve"> Partner Program</w:t>
      </w:r>
      <w:r>
        <w:rPr>
          <w:rFonts w:ascii="Montserrat" w:hAnsi="Montserrat"/>
          <w:sz w:val="24"/>
        </w:rPr>
        <w:t xml:space="preserve"> można uzyskać na stronie </w:t>
      </w:r>
      <w:hyperlink r:id="rId10">
        <w:r>
          <w:rPr>
            <w:rFonts w:ascii="Montserrat" w:hAnsi="Montserrat"/>
            <w:color w:val="1155CC"/>
            <w:sz w:val="24"/>
            <w:u w:val="single"/>
          </w:rPr>
          <w:t>business.motorola.co.uk</w:t>
        </w:r>
      </w:hyperlink>
      <w:r w:rsidR="004263CE" w:rsidRPr="004263CE">
        <w:rPr>
          <w:rFonts w:ascii="Montserrat" w:hAnsi="Montserrat"/>
          <w:sz w:val="24"/>
        </w:rPr>
        <w:t>.</w:t>
      </w:r>
    </w:p>
    <w:p w14:paraId="446AA11A" w14:textId="74E1AEBB" w:rsidR="00437B16" w:rsidRDefault="00F6361B" w:rsidP="0069119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hAnsi="Montserrat"/>
          <w:sz w:val="24"/>
        </w:rPr>
        <w:t xml:space="preserve">Więcej informacji o programie </w:t>
      </w:r>
      <w:r>
        <w:rPr>
          <w:rFonts w:ascii="Montserrat" w:hAnsi="Montserrat"/>
          <w:b/>
          <w:sz w:val="24"/>
        </w:rPr>
        <w:t xml:space="preserve">Android Enterprise </w:t>
      </w:r>
      <w:proofErr w:type="spellStart"/>
      <w:r>
        <w:rPr>
          <w:rFonts w:ascii="Montserrat" w:hAnsi="Montserrat"/>
          <w:b/>
          <w:sz w:val="24"/>
        </w:rPr>
        <w:t>Recommended</w:t>
      </w:r>
      <w:proofErr w:type="spellEnd"/>
      <w:r>
        <w:rPr>
          <w:rFonts w:ascii="Montserrat" w:hAnsi="Montserrat"/>
          <w:sz w:val="24"/>
        </w:rPr>
        <w:t xml:space="preserve"> można uzyskać na stronie </w:t>
      </w:r>
      <w:hyperlink r:id="rId11">
        <w:r>
          <w:rPr>
            <w:rFonts w:ascii="Montserrat" w:hAnsi="Montserrat"/>
            <w:color w:val="1155CC"/>
            <w:sz w:val="24"/>
            <w:u w:val="single"/>
          </w:rPr>
          <w:t>https://www.motorola.co.uk/enterprise</w:t>
        </w:r>
      </w:hyperlink>
      <w:r w:rsidR="004263CE">
        <w:rPr>
          <w:rFonts w:ascii="Montserrat" w:hAnsi="Montserrat"/>
          <w:sz w:val="24"/>
        </w:rPr>
        <w:t>.</w:t>
      </w:r>
    </w:p>
    <w:p w14:paraId="49B34BA5" w14:textId="6E69D3B1" w:rsidR="00437B16" w:rsidRDefault="00F6361B" w:rsidP="00691193">
      <w:pPr>
        <w:keepNext/>
        <w:spacing w:before="240" w:after="24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hAnsi="Montserrat"/>
          <w:sz w:val="24"/>
        </w:rPr>
        <w:t xml:space="preserve">Więcej informacji o </w:t>
      </w:r>
      <w:proofErr w:type="spellStart"/>
      <w:r>
        <w:rPr>
          <w:rFonts w:ascii="Montserrat" w:hAnsi="Montserrat"/>
          <w:b/>
          <w:sz w:val="24"/>
        </w:rPr>
        <w:t>Think</w:t>
      </w:r>
      <w:r w:rsidR="00E76F73">
        <w:rPr>
          <w:rFonts w:ascii="Montserrat" w:hAnsi="Montserrat"/>
          <w:b/>
          <w:sz w:val="24"/>
        </w:rPr>
        <w:t>S</w:t>
      </w:r>
      <w:r>
        <w:rPr>
          <w:rFonts w:ascii="Montserrat" w:hAnsi="Montserrat"/>
          <w:b/>
          <w:sz w:val="24"/>
        </w:rPr>
        <w:t>hield</w:t>
      </w:r>
      <w:proofErr w:type="spellEnd"/>
      <w:r>
        <w:rPr>
          <w:rFonts w:ascii="Montserrat" w:hAnsi="Montserrat"/>
          <w:b/>
          <w:sz w:val="24"/>
        </w:rPr>
        <w:t xml:space="preserve"> for mobile</w:t>
      </w:r>
      <w:r>
        <w:rPr>
          <w:rFonts w:ascii="Montserrat" w:hAnsi="Montserrat"/>
          <w:sz w:val="24"/>
        </w:rPr>
        <w:t xml:space="preserve"> można uzyskać na stronie </w:t>
      </w:r>
      <w:hyperlink r:id="rId12">
        <w:r>
          <w:rPr>
            <w:rFonts w:ascii="Montserrat" w:hAnsi="Montserrat"/>
            <w:color w:val="1155CC"/>
            <w:sz w:val="24"/>
            <w:u w:val="single"/>
          </w:rPr>
          <w:t>motorola.com/</w:t>
        </w:r>
        <w:proofErr w:type="spellStart"/>
        <w:r>
          <w:rPr>
            <w:rFonts w:ascii="Montserrat" w:hAnsi="Montserrat"/>
            <w:color w:val="1155CC"/>
            <w:sz w:val="24"/>
            <w:u w:val="single"/>
          </w:rPr>
          <w:t>thinkshield</w:t>
        </w:r>
        <w:proofErr w:type="spellEnd"/>
      </w:hyperlink>
      <w:r w:rsidR="004263CE" w:rsidRPr="004263CE">
        <w:rPr>
          <w:rFonts w:ascii="Montserrat" w:hAnsi="Montserrat"/>
          <w:sz w:val="24"/>
        </w:rPr>
        <w:t>.</w:t>
      </w:r>
    </w:p>
    <w:p w14:paraId="437A5ACD" w14:textId="0C6DAE99" w:rsidR="004263CE" w:rsidRPr="005D5894" w:rsidRDefault="005D5894" w:rsidP="004263CE">
      <w:pPr>
        <w:spacing w:line="300" w:lineRule="auto"/>
        <w:jc w:val="both"/>
        <w:rPr>
          <w:rFonts w:ascii="Montserrat" w:hAnsi="Montserrat"/>
          <w:b/>
          <w:sz w:val="24"/>
          <w:szCs w:val="18"/>
        </w:rPr>
      </w:pPr>
      <w:r w:rsidRPr="005D5894">
        <w:rPr>
          <w:rFonts w:ascii="Montserrat" w:hAnsi="Montserrat"/>
          <w:sz w:val="24"/>
          <w:szCs w:val="18"/>
        </w:rPr>
        <w:t>Zdjęcia w wyższej rozdzielczości można pobrać</w:t>
      </w:r>
      <w:r w:rsidRPr="005D5894">
        <w:rPr>
          <w:rFonts w:ascii="Montserrat" w:hAnsi="Montserrat"/>
          <w:b/>
          <w:sz w:val="24"/>
          <w:szCs w:val="18"/>
        </w:rPr>
        <w:t xml:space="preserve"> </w:t>
      </w:r>
      <w:hyperlink r:id="rId13" w:history="1">
        <w:r w:rsidRPr="005D5894">
          <w:rPr>
            <w:rStyle w:val="Hyperlink"/>
            <w:rFonts w:ascii="Montserrat" w:hAnsi="Montserrat"/>
            <w:b/>
            <w:sz w:val="24"/>
            <w:szCs w:val="18"/>
          </w:rPr>
          <w:t>tutaj</w:t>
        </w:r>
      </w:hyperlink>
      <w:r w:rsidRPr="005D5894">
        <w:rPr>
          <w:rFonts w:ascii="Montserrat" w:hAnsi="Montserrat"/>
          <w:b/>
          <w:sz w:val="24"/>
          <w:szCs w:val="18"/>
        </w:rPr>
        <w:t>.</w:t>
      </w:r>
    </w:p>
    <w:p w14:paraId="63444FD2" w14:textId="77777777" w:rsidR="005D5894" w:rsidRDefault="005D5894" w:rsidP="004263CE">
      <w:pPr>
        <w:spacing w:line="300" w:lineRule="auto"/>
        <w:jc w:val="both"/>
        <w:rPr>
          <w:b/>
          <w:sz w:val="18"/>
          <w:szCs w:val="18"/>
        </w:rPr>
      </w:pPr>
    </w:p>
    <w:p w14:paraId="68B0D07F" w14:textId="77777777" w:rsidR="004263CE" w:rsidRDefault="004263CE" w:rsidP="004263CE">
      <w:pPr>
        <w:spacing w:line="300" w:lineRule="auto"/>
        <w:jc w:val="both"/>
        <w:rPr>
          <w:b/>
          <w:sz w:val="18"/>
          <w:szCs w:val="18"/>
        </w:rPr>
      </w:pPr>
    </w:p>
    <w:p w14:paraId="73BF91D7" w14:textId="47FA4EE0" w:rsidR="004263CE" w:rsidRPr="00BF48D6" w:rsidRDefault="004263CE" w:rsidP="000052AA">
      <w:pPr>
        <w:spacing w:line="300" w:lineRule="auto"/>
        <w:jc w:val="both"/>
        <w:rPr>
          <w:b/>
          <w:sz w:val="18"/>
          <w:szCs w:val="18"/>
        </w:rPr>
      </w:pPr>
      <w:r w:rsidRPr="00BF48D6">
        <w:rPr>
          <w:b/>
          <w:sz w:val="18"/>
          <w:szCs w:val="18"/>
        </w:rPr>
        <w:t>O firmie Motorola</w:t>
      </w:r>
    </w:p>
    <w:p w14:paraId="174ADD12" w14:textId="77777777" w:rsidR="004263CE" w:rsidRPr="00BF48D6" w:rsidRDefault="004263CE" w:rsidP="000052AA">
      <w:pPr>
        <w:spacing w:line="300" w:lineRule="auto"/>
        <w:jc w:val="both"/>
        <w:rPr>
          <w:sz w:val="18"/>
          <w:szCs w:val="18"/>
        </w:rPr>
      </w:pPr>
      <w:r w:rsidRPr="00BF48D6">
        <w:rPr>
          <w:sz w:val="18"/>
          <w:szCs w:val="18"/>
        </w:rPr>
        <w:t xml:space="preserve">Firma Motorola </w:t>
      </w:r>
      <w:proofErr w:type="spellStart"/>
      <w:r w:rsidRPr="00BF48D6">
        <w:rPr>
          <w:sz w:val="18"/>
          <w:szCs w:val="18"/>
        </w:rPr>
        <w:t>Mobility</w:t>
      </w:r>
      <w:proofErr w:type="spellEnd"/>
      <w:r w:rsidRPr="00BF48D6">
        <w:rPr>
          <w:sz w:val="18"/>
          <w:szCs w:val="18"/>
        </w:rPr>
        <w:t xml:space="preserve"> LLC została przejęta przez Lenovo Group Holdings w 2015 r. Motorola </w:t>
      </w:r>
      <w:proofErr w:type="spellStart"/>
      <w:r w:rsidRPr="00BF48D6">
        <w:rPr>
          <w:sz w:val="18"/>
          <w:szCs w:val="18"/>
        </w:rPr>
        <w:t>Mobility</w:t>
      </w:r>
      <w:proofErr w:type="spellEnd"/>
      <w:r w:rsidRPr="00BF48D6">
        <w:rPr>
          <w:sz w:val="18"/>
          <w:szCs w:val="18"/>
        </w:rPr>
        <w:t xml:space="preserve"> jest podmiotem w pełni zależnym Lenovo, który projektuje i produkuje wszystkie telefony komórkowe marki </w:t>
      </w:r>
      <w:proofErr w:type="spellStart"/>
      <w:r w:rsidRPr="00BF48D6">
        <w:rPr>
          <w:sz w:val="18"/>
          <w:szCs w:val="18"/>
        </w:rPr>
        <w:t>Moto</w:t>
      </w:r>
      <w:proofErr w:type="spellEnd"/>
      <w:r w:rsidRPr="00BF48D6">
        <w:rPr>
          <w:sz w:val="18"/>
          <w:szCs w:val="18"/>
        </w:rPr>
        <w:t xml:space="preserve"> i Motorola.</w:t>
      </w:r>
    </w:p>
    <w:p w14:paraId="2E0FA7AC" w14:textId="77777777" w:rsidR="004263CE" w:rsidRPr="00BF48D6" w:rsidRDefault="004263CE" w:rsidP="000052AA">
      <w:pPr>
        <w:spacing w:line="300" w:lineRule="auto"/>
        <w:jc w:val="both"/>
        <w:rPr>
          <w:b/>
          <w:sz w:val="18"/>
          <w:szCs w:val="18"/>
        </w:rPr>
      </w:pPr>
    </w:p>
    <w:p w14:paraId="29A04ACD" w14:textId="77777777" w:rsidR="004263CE" w:rsidRPr="00BF48D6" w:rsidRDefault="004263CE" w:rsidP="000052AA">
      <w:pPr>
        <w:spacing w:line="300" w:lineRule="auto"/>
        <w:jc w:val="both"/>
        <w:rPr>
          <w:b/>
          <w:sz w:val="18"/>
          <w:szCs w:val="18"/>
        </w:rPr>
      </w:pPr>
      <w:r w:rsidRPr="00BF48D6">
        <w:rPr>
          <w:b/>
          <w:sz w:val="18"/>
          <w:szCs w:val="18"/>
        </w:rPr>
        <w:t>O firmie Lenovo</w:t>
      </w:r>
    </w:p>
    <w:p w14:paraId="056261BC" w14:textId="77777777" w:rsidR="004263CE" w:rsidRPr="00BF48D6" w:rsidRDefault="004263CE" w:rsidP="000052AA">
      <w:pPr>
        <w:spacing w:line="300" w:lineRule="auto"/>
        <w:jc w:val="both"/>
        <w:rPr>
          <w:sz w:val="18"/>
          <w:szCs w:val="18"/>
        </w:rPr>
      </w:pPr>
      <w:r w:rsidRPr="00BF48D6">
        <w:rPr>
          <w:sz w:val="18"/>
          <w:szCs w:val="18"/>
        </w:rPr>
        <w:t xml:space="preserve">Lenovo (HKSE: 992) (ADR: LNVGY) jest firmą z listy </w:t>
      </w:r>
      <w:proofErr w:type="spellStart"/>
      <w:r w:rsidRPr="00BF48D6">
        <w:rPr>
          <w:sz w:val="18"/>
          <w:szCs w:val="18"/>
        </w:rPr>
        <w:t>Fortune</w:t>
      </w:r>
      <w:proofErr w:type="spellEnd"/>
      <w:r w:rsidRPr="00BF48D6">
        <w:rPr>
          <w:sz w:val="18"/>
          <w:szCs w:val="18"/>
        </w:rPr>
        <w:t xml:space="preserve"> Global 500 o obrotach sięgających 45 miliardów USD i światowym liderem technologicznym w dziedzinie inteligentnej transformacji dzięki infrastrukturze i urządzeniom zapewniającym klientom największe możliwości. Oferta łączących się z siecią urządzeń Lenovo należy do największych na świecie i obejmuje smartfony (Motorola), tablety, komputery PC (</w:t>
      </w:r>
      <w:proofErr w:type="spellStart"/>
      <w:r w:rsidRPr="00BF48D6">
        <w:rPr>
          <w:sz w:val="18"/>
          <w:szCs w:val="18"/>
        </w:rPr>
        <w:t>ThinkPad</w:t>
      </w:r>
      <w:proofErr w:type="spellEnd"/>
      <w:r w:rsidRPr="00BF48D6">
        <w:rPr>
          <w:sz w:val="18"/>
          <w:szCs w:val="18"/>
        </w:rPr>
        <w:t>, Yoga, Lenovo Legion) i stacje robocze, a także urządzenia AR/VR oraz rozwiązania dla inteligentnych domów i biur. Rozwiązania Lenovo dla centrów danych (</w:t>
      </w:r>
      <w:proofErr w:type="spellStart"/>
      <w:r w:rsidRPr="00BF48D6">
        <w:rPr>
          <w:sz w:val="18"/>
          <w:szCs w:val="18"/>
        </w:rPr>
        <w:t>ThinkSystem</w:t>
      </w:r>
      <w:proofErr w:type="spellEnd"/>
      <w:r w:rsidRPr="00BF48D6">
        <w:rPr>
          <w:sz w:val="18"/>
          <w:szCs w:val="18"/>
        </w:rPr>
        <w:t xml:space="preserve"> i </w:t>
      </w:r>
      <w:proofErr w:type="spellStart"/>
      <w:r w:rsidRPr="00BF48D6">
        <w:rPr>
          <w:sz w:val="18"/>
          <w:szCs w:val="18"/>
        </w:rPr>
        <w:t>ThinkAgile</w:t>
      </w:r>
      <w:proofErr w:type="spellEnd"/>
      <w:r w:rsidRPr="00BF48D6">
        <w:rPr>
          <w:sz w:val="18"/>
          <w:szCs w:val="18"/>
        </w:rPr>
        <w:t xml:space="preserve">) zapewniają pojemność i moc obliczeniową systemom zmieniającym biznes oraz społeczeństwo. Lenovo inspiruje użytkowników do wykorzystania drzemiącego w nich potencjału różnorodności i budowania lepszej przyszłości dla wszystkich. Zachęcamy do obserwowania nas w serwisach </w:t>
      </w:r>
      <w:hyperlink r:id="rId14" w:history="1">
        <w:r w:rsidRPr="00BF48D6">
          <w:rPr>
            <w:rStyle w:val="Hyperlink"/>
            <w:sz w:val="18"/>
            <w:szCs w:val="18"/>
          </w:rPr>
          <w:t>LinkedIn</w:t>
        </w:r>
      </w:hyperlink>
      <w:r w:rsidRPr="00BF48D6">
        <w:rPr>
          <w:sz w:val="18"/>
          <w:szCs w:val="18"/>
        </w:rPr>
        <w:t>, </w:t>
      </w:r>
      <w:hyperlink r:id="rId15" w:history="1">
        <w:r w:rsidRPr="00BF48D6">
          <w:rPr>
            <w:rStyle w:val="Hyperlink"/>
            <w:sz w:val="18"/>
            <w:szCs w:val="18"/>
          </w:rPr>
          <w:t>Facebook</w:t>
        </w:r>
      </w:hyperlink>
      <w:r w:rsidRPr="00BF48D6">
        <w:rPr>
          <w:sz w:val="18"/>
          <w:szCs w:val="18"/>
        </w:rPr>
        <w:t>, </w:t>
      </w:r>
      <w:hyperlink r:id="rId16" w:history="1">
        <w:r w:rsidRPr="00BF48D6">
          <w:rPr>
            <w:rStyle w:val="Hyperlink"/>
            <w:sz w:val="18"/>
            <w:szCs w:val="18"/>
          </w:rPr>
          <w:t>Twitter</w:t>
        </w:r>
      </w:hyperlink>
      <w:r w:rsidRPr="00BF48D6">
        <w:rPr>
          <w:sz w:val="18"/>
          <w:szCs w:val="18"/>
        </w:rPr>
        <w:t>, </w:t>
      </w:r>
      <w:hyperlink r:id="rId17" w:history="1">
        <w:r w:rsidRPr="00BF48D6">
          <w:rPr>
            <w:rStyle w:val="Hyperlink"/>
            <w:sz w:val="18"/>
            <w:szCs w:val="18"/>
          </w:rPr>
          <w:t>Instagram</w:t>
        </w:r>
      </w:hyperlink>
      <w:r w:rsidRPr="00BF48D6">
        <w:rPr>
          <w:sz w:val="18"/>
          <w:szCs w:val="18"/>
        </w:rPr>
        <w:t>, </w:t>
      </w:r>
      <w:hyperlink r:id="rId18" w:history="1">
        <w:r w:rsidRPr="00BF48D6">
          <w:rPr>
            <w:rStyle w:val="Hyperlink"/>
            <w:sz w:val="18"/>
            <w:szCs w:val="18"/>
          </w:rPr>
          <w:t>Weibo</w:t>
        </w:r>
      </w:hyperlink>
      <w:r w:rsidRPr="00BF48D6">
        <w:rPr>
          <w:sz w:val="18"/>
          <w:szCs w:val="18"/>
        </w:rPr>
        <w:t xml:space="preserve">, śledzenia aktualności w naszym serwisie </w:t>
      </w:r>
      <w:hyperlink r:id="rId19" w:history="1">
        <w:r w:rsidRPr="00BF48D6">
          <w:rPr>
            <w:rStyle w:val="Hyperlink"/>
            <w:sz w:val="18"/>
            <w:szCs w:val="18"/>
          </w:rPr>
          <w:t>Storyhub</w:t>
        </w:r>
      </w:hyperlink>
      <w:r w:rsidRPr="00BF48D6">
        <w:rPr>
          <w:sz w:val="18"/>
          <w:szCs w:val="18"/>
        </w:rPr>
        <w:t xml:space="preserve"> oraz odwiedzania naszej witryny internetowej </w:t>
      </w:r>
      <w:hyperlink r:id="rId20" w:history="1">
        <w:r w:rsidRPr="00BF48D6">
          <w:rPr>
            <w:rStyle w:val="Hyperlink"/>
            <w:sz w:val="18"/>
            <w:szCs w:val="18"/>
          </w:rPr>
          <w:t>www.lenovo.com</w:t>
        </w:r>
      </w:hyperlink>
      <w:r w:rsidRPr="00BF48D6">
        <w:rPr>
          <w:sz w:val="18"/>
          <w:szCs w:val="18"/>
        </w:rPr>
        <w:t xml:space="preserve">. </w:t>
      </w:r>
    </w:p>
    <w:p w14:paraId="7E69D3AD" w14:textId="77777777" w:rsidR="00437B16" w:rsidRDefault="00437B16" w:rsidP="000052AA">
      <w:pPr>
        <w:shd w:val="clear" w:color="auto" w:fill="FFFFFF"/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sectPr w:rsidR="00437B16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B1215" w14:textId="77777777" w:rsidR="00D4282E" w:rsidRDefault="00D4282E">
      <w:pPr>
        <w:spacing w:line="240" w:lineRule="auto"/>
      </w:pPr>
      <w:r>
        <w:separator/>
      </w:r>
    </w:p>
  </w:endnote>
  <w:endnote w:type="continuationSeparator" w:id="0">
    <w:p w14:paraId="7059F3BE" w14:textId="77777777" w:rsidR="00D4282E" w:rsidRDefault="00D42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C5E7D" w14:textId="77777777" w:rsidR="00437B16" w:rsidRDefault="00F6361B">
    <w:pPr>
      <w:jc w:val="right"/>
    </w:pPr>
    <w:r>
      <w:rPr>
        <w:noProof/>
      </w:rPr>
      <w:drawing>
        <wp:inline distT="114300" distB="114300" distL="114300" distR="114300" wp14:anchorId="5F2F7612" wp14:editId="3AD167FB">
          <wp:extent cx="266700" cy="75247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70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5148F" w14:textId="77777777" w:rsidR="00D4282E" w:rsidRDefault="00D4282E">
      <w:pPr>
        <w:spacing w:line="240" w:lineRule="auto"/>
      </w:pPr>
      <w:r>
        <w:separator/>
      </w:r>
    </w:p>
  </w:footnote>
  <w:footnote w:type="continuationSeparator" w:id="0">
    <w:p w14:paraId="28F0E1A4" w14:textId="77777777" w:rsidR="00D4282E" w:rsidRDefault="00D428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01DA1" w14:textId="76CCC3B7" w:rsidR="00437B16" w:rsidRDefault="00F6361B" w:rsidP="005D5894">
    <w:pPr>
      <w:jc w:val="both"/>
      <w:rPr>
        <w:rFonts w:ascii="Montserrat" w:eastAsia="Montserrat" w:hAnsi="Montserrat" w:cs="Montserrat"/>
        <w:b/>
      </w:rPr>
    </w:pPr>
    <w:r>
      <w:rPr>
        <w:rFonts w:ascii="Montserrat" w:hAnsi="Montserrat"/>
        <w:b/>
        <w:noProof/>
      </w:rPr>
      <w:drawing>
        <wp:inline distT="114300" distB="114300" distL="114300" distR="114300" wp14:anchorId="6777BAFA" wp14:editId="774CFA69">
          <wp:extent cx="2928938" cy="99039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8938" cy="9903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87D27F6" w14:textId="59C70098" w:rsidR="005D5894" w:rsidRDefault="005D5894" w:rsidP="005D5894">
    <w:pPr>
      <w:jc w:val="right"/>
      <w:rPr>
        <w:rFonts w:ascii="Montserrat" w:eastAsia="Montserrat" w:hAnsi="Montserrat" w:cs="Montserrat"/>
        <w:b/>
      </w:rPr>
    </w:pPr>
    <w:r>
      <w:rPr>
        <w:rFonts w:ascii="Montserrat" w:eastAsia="Montserrat" w:hAnsi="Montserrat" w:cs="Montserrat"/>
        <w:b/>
      </w:rPr>
      <w:t>Informacja prasowa</w:t>
    </w:r>
  </w:p>
  <w:p w14:paraId="426EB3B7" w14:textId="77777777" w:rsidR="005D5894" w:rsidRDefault="005D5894" w:rsidP="005D5894">
    <w:pPr>
      <w:jc w:val="right"/>
      <w:rPr>
        <w:rFonts w:ascii="Montserrat" w:eastAsia="Montserrat" w:hAnsi="Montserrat" w:cs="Montserra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555EF"/>
    <w:multiLevelType w:val="multilevel"/>
    <w:tmpl w:val="07D48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16"/>
    <w:rsid w:val="000052AA"/>
    <w:rsid w:val="00011CD0"/>
    <w:rsid w:val="000318B7"/>
    <w:rsid w:val="0003317D"/>
    <w:rsid w:val="000A0788"/>
    <w:rsid w:val="000E6BB9"/>
    <w:rsid w:val="00172D04"/>
    <w:rsid w:val="00212537"/>
    <w:rsid w:val="002E7613"/>
    <w:rsid w:val="00306E25"/>
    <w:rsid w:val="00316AFE"/>
    <w:rsid w:val="00386885"/>
    <w:rsid w:val="00397379"/>
    <w:rsid w:val="00412B38"/>
    <w:rsid w:val="004263CE"/>
    <w:rsid w:val="00433FFC"/>
    <w:rsid w:val="00437B16"/>
    <w:rsid w:val="00446BB4"/>
    <w:rsid w:val="00484D80"/>
    <w:rsid w:val="004B07CF"/>
    <w:rsid w:val="004E7460"/>
    <w:rsid w:val="004E7B62"/>
    <w:rsid w:val="00511BE0"/>
    <w:rsid w:val="0056026F"/>
    <w:rsid w:val="0057571E"/>
    <w:rsid w:val="005B00C5"/>
    <w:rsid w:val="005D5894"/>
    <w:rsid w:val="00600C43"/>
    <w:rsid w:val="006207D2"/>
    <w:rsid w:val="00651BC3"/>
    <w:rsid w:val="00691193"/>
    <w:rsid w:val="006C6EF3"/>
    <w:rsid w:val="006D389C"/>
    <w:rsid w:val="0070563B"/>
    <w:rsid w:val="007711C6"/>
    <w:rsid w:val="007A361F"/>
    <w:rsid w:val="007B50C1"/>
    <w:rsid w:val="00815A63"/>
    <w:rsid w:val="008538E0"/>
    <w:rsid w:val="008560CC"/>
    <w:rsid w:val="008A464F"/>
    <w:rsid w:val="00910305"/>
    <w:rsid w:val="0093633B"/>
    <w:rsid w:val="00997667"/>
    <w:rsid w:val="00A8003C"/>
    <w:rsid w:val="00AF11BF"/>
    <w:rsid w:val="00B85FBF"/>
    <w:rsid w:val="00B86571"/>
    <w:rsid w:val="00B868E9"/>
    <w:rsid w:val="00BA3B78"/>
    <w:rsid w:val="00C54A18"/>
    <w:rsid w:val="00CC7CFF"/>
    <w:rsid w:val="00CD386A"/>
    <w:rsid w:val="00D4282E"/>
    <w:rsid w:val="00D862EE"/>
    <w:rsid w:val="00DF1DD2"/>
    <w:rsid w:val="00E36E1C"/>
    <w:rsid w:val="00E4232F"/>
    <w:rsid w:val="00E76F73"/>
    <w:rsid w:val="00ED1907"/>
    <w:rsid w:val="00F371E6"/>
    <w:rsid w:val="00F6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7389"/>
  <w15:docId w15:val="{1CF64406-94B7-4E39-A32F-90D0A0A6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263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589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894"/>
  </w:style>
  <w:style w:type="paragraph" w:styleId="Footer">
    <w:name w:val="footer"/>
    <w:basedOn w:val="Normal"/>
    <w:link w:val="FooterChar"/>
    <w:uiPriority w:val="99"/>
    <w:unhideWhenUsed/>
    <w:rsid w:val="005D589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9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lion.box.com/s/veh207fppae9x5mizwb57ec5cujr6zb7" TargetMode="External"/><Relationship Id="rId18" Type="http://schemas.openxmlformats.org/officeDocument/2006/relationships/hyperlink" Target="https://na01.safelinks.protection.outlook.com/?url=https://weibo.com/lenovo&amp;data=02|01|Mark.Shadle@zenogroup.com|202839d303f04289eb1b08d5bbf9c6bd|b824bfb3918e43c2bb1cdcc1ba40a82b|0|0|636621603856629685&amp;sdata=eNS++jLElg2XJ9fqH0ruQoOLosjuhfEwsT3EP1moJS8=&amp;reserved=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www.motorola.com/us/thinkshield/p" TargetMode="External"/><Relationship Id="rId17" Type="http://schemas.openxmlformats.org/officeDocument/2006/relationships/hyperlink" Target="https://na01.safelinks.protection.outlook.com/?url=https://www.instagram.com/lenovo/?hl=en&amp;data=02|01|Mark.Shadle@zenogroup.com|202839d303f04289eb1b08d5bbf9c6bd|b824bfb3918e43c2bb1cdcc1ba40a82b|0|0|636621603856619680&amp;sdata=Ic7Cc5F8zGRT0q3kXRH+Km3dTjFi5NcQ6iwFbNkYbbk=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01.safelinks.protection.outlook.com/?url=https://twitter.com/lenovo&amp;data=02|01|Mark.Shadle@zenogroup.com|202839d303f04289eb1b08d5bbf9c6bd|b824bfb3918e43c2bb1cdcc1ba40a82b|0|0|636621603856619680&amp;sdata=xhM+mgKMDufFy+zSaAG3vBZig4BAZtbJfYVfK0+R3xg=&amp;reserved=0" TargetMode="External"/><Relationship Id="rId20" Type="http://schemas.openxmlformats.org/officeDocument/2006/relationships/hyperlink" Target="http://www.lenovo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torola.co.uk/enterpris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na01.safelinks.protection.outlook.com/?url=https://www.facebook.com/lenovo/&amp;data=02|01|Mark.Shadle@zenogroup.com|202839d303f04289eb1b08d5bbf9c6bd|b824bfb3918e43c2bb1cdcc1ba40a82b|0|0|636621603856609670&amp;sdata=NQdborxe35/SdFigEEkQfHhumNDpGQp327K1z/6LK2I=&amp;reserved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usiness.motorola.co.uk/" TargetMode="External"/><Relationship Id="rId19" Type="http://schemas.openxmlformats.org/officeDocument/2006/relationships/hyperlink" Target="http://storyhub.lenovo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na01.safelinks.protection.outlook.com/?url=https://www.linkedin.com/company/lenovo/?tr&amp;data=02|01|Mark.Shadle@zenogroup.com|202839d303f04289eb1b08d5bbf9c6bd|b824bfb3918e43c2bb1cdcc1ba40a82b|0|0|636621603856599665&amp;sdata=ODQUbiO91OLaooCPkjK3x880+ALmd7wGA/10GfqeTkM=&amp;reserved=0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Krupowicz</dc:creator>
  <cp:lastModifiedBy>Piotr Bartha</cp:lastModifiedBy>
  <cp:revision>30</cp:revision>
  <dcterms:created xsi:type="dcterms:W3CDTF">2021-03-22T21:11:00Z</dcterms:created>
  <dcterms:modified xsi:type="dcterms:W3CDTF">2021-03-23T10:06:00Z</dcterms:modified>
</cp:coreProperties>
</file>